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121AC" w14:textId="77777777" w:rsidR="00EC66CF" w:rsidRPr="00EC66CF" w:rsidRDefault="00EC66CF" w:rsidP="00EC66CF">
      <w:pPr>
        <w:pStyle w:val="a3"/>
        <w:spacing w:line="320" w:lineRule="exact"/>
        <w:jc w:val="center"/>
        <w:rPr>
          <w:rFonts w:ascii="Bodoni MT" w:hAnsi="Bodoni MT"/>
          <w:b/>
          <w:sz w:val="28"/>
          <w:szCs w:val="28"/>
        </w:rPr>
      </w:pPr>
      <w:r w:rsidRPr="00EC66CF">
        <w:rPr>
          <w:rFonts w:ascii="Bodoni MT" w:hAnsi="Bodoni MT"/>
          <w:b/>
          <w:sz w:val="28"/>
          <w:szCs w:val="28"/>
        </w:rPr>
        <w:t>2017 ASIS&amp;T Taipei Chapter</w:t>
      </w:r>
    </w:p>
    <w:p w14:paraId="6E539E9E" w14:textId="77777777" w:rsidR="00421B60" w:rsidRPr="00EC66CF" w:rsidRDefault="00C738A5" w:rsidP="00EC66CF">
      <w:pPr>
        <w:spacing w:afterLines="50" w:after="180" w:line="320" w:lineRule="exact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EC66CF">
        <w:rPr>
          <w:rFonts w:ascii="Times New Roman" w:eastAsiaTheme="minorEastAsia" w:hAnsi="Times New Roman" w:hint="eastAsia"/>
          <w:b/>
          <w:sz w:val="28"/>
          <w:szCs w:val="28"/>
        </w:rPr>
        <w:t>Silence Auction</w:t>
      </w:r>
      <w:r w:rsidR="00421B60" w:rsidRPr="00EC66CF">
        <w:rPr>
          <w:rFonts w:ascii="Times New Roman" w:eastAsiaTheme="minorEastAsia" w:hAnsi="Times New Roman"/>
          <w:b/>
          <w:sz w:val="28"/>
          <w:szCs w:val="28"/>
        </w:rPr>
        <w:t>競標單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788"/>
        <w:gridCol w:w="377"/>
        <w:gridCol w:w="1910"/>
        <w:gridCol w:w="1608"/>
      </w:tblGrid>
      <w:tr w:rsidR="00421B60" w:rsidRPr="00E004E9" w14:paraId="7720FA1B" w14:textId="77777777" w:rsidTr="00EC66CF">
        <w:trPr>
          <w:trHeight w:val="50"/>
        </w:trPr>
        <w:tc>
          <w:tcPr>
            <w:tcW w:w="3964" w:type="dxa"/>
            <w:gridSpan w:val="2"/>
            <w:shd w:val="clear" w:color="auto" w:fill="auto"/>
          </w:tcPr>
          <w:p w14:paraId="18F904FE" w14:textId="77777777" w:rsidR="00421B60" w:rsidRPr="00E004E9" w:rsidRDefault="00EF5695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 w:hint="eastAsia"/>
                <w:sz w:val="22"/>
              </w:rPr>
              <w:t xml:space="preserve">(V) </w:t>
            </w:r>
            <w:r w:rsidR="00421B60" w:rsidRPr="00E004E9">
              <w:rPr>
                <w:rFonts w:ascii="Times New Roman" w:eastAsiaTheme="minorEastAsia" w:hAnsi="Times New Roman"/>
                <w:sz w:val="22"/>
              </w:rPr>
              <w:t>物品提供者：</w:t>
            </w:r>
          </w:p>
        </w:tc>
        <w:tc>
          <w:tcPr>
            <w:tcW w:w="4332" w:type="dxa"/>
            <w:gridSpan w:val="3"/>
            <w:shd w:val="clear" w:color="auto" w:fill="auto"/>
          </w:tcPr>
          <w:p w14:paraId="244145D6" w14:textId="77777777" w:rsidR="00421B60" w:rsidRPr="00E004E9" w:rsidRDefault="00EF5695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 w:hint="eastAsia"/>
                <w:sz w:val="22"/>
              </w:rPr>
              <w:t xml:space="preserve">(V) </w:t>
            </w:r>
            <w:r w:rsidR="00421B60" w:rsidRPr="00E004E9">
              <w:rPr>
                <w:rFonts w:ascii="Times New Roman" w:eastAsiaTheme="minorEastAsia" w:hAnsi="Times New Roman"/>
                <w:sz w:val="22"/>
              </w:rPr>
              <w:t>聯絡電話：</w:t>
            </w:r>
          </w:p>
        </w:tc>
      </w:tr>
      <w:tr w:rsidR="00421B60" w:rsidRPr="00E004E9" w14:paraId="5E4C388B" w14:textId="77777777" w:rsidTr="00EC66CF">
        <w:trPr>
          <w:trHeight w:val="57"/>
        </w:trPr>
        <w:tc>
          <w:tcPr>
            <w:tcW w:w="8296" w:type="dxa"/>
            <w:gridSpan w:val="5"/>
            <w:shd w:val="clear" w:color="auto" w:fill="auto"/>
          </w:tcPr>
          <w:p w14:paraId="4727D612" w14:textId="77777777" w:rsidR="00421B60" w:rsidRPr="00E004E9" w:rsidRDefault="00EF5695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 w:hint="eastAsia"/>
                <w:sz w:val="22"/>
              </w:rPr>
              <w:t xml:space="preserve">(V) </w:t>
            </w:r>
            <w:r w:rsidR="00421B60" w:rsidRPr="00E004E9">
              <w:rPr>
                <w:rFonts w:ascii="Times New Roman" w:eastAsiaTheme="minorEastAsia" w:hAnsi="Times New Roman"/>
                <w:sz w:val="22"/>
              </w:rPr>
              <w:t>提供物品名稱：</w:t>
            </w:r>
          </w:p>
        </w:tc>
      </w:tr>
      <w:tr w:rsidR="00421B60" w:rsidRPr="00E004E9" w14:paraId="108D1E0F" w14:textId="77777777" w:rsidTr="00EC66CF">
        <w:trPr>
          <w:trHeight w:val="57"/>
        </w:trPr>
        <w:tc>
          <w:tcPr>
            <w:tcW w:w="8296" w:type="dxa"/>
            <w:gridSpan w:val="5"/>
            <w:shd w:val="clear" w:color="auto" w:fill="auto"/>
          </w:tcPr>
          <w:p w14:paraId="437A6A0C" w14:textId="42C2EE25" w:rsidR="00421B60" w:rsidRPr="00E004E9" w:rsidRDefault="00EF5695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 w:hint="eastAsia"/>
                <w:sz w:val="22"/>
              </w:rPr>
              <w:t xml:space="preserve">(V) </w:t>
            </w:r>
            <w:r w:rsidR="00421B60" w:rsidRPr="00E004E9">
              <w:rPr>
                <w:rFonts w:ascii="Times New Roman" w:eastAsiaTheme="minorEastAsia" w:hAnsi="Times New Roman"/>
                <w:sz w:val="22"/>
              </w:rPr>
              <w:t>底標價：</w:t>
            </w:r>
            <w:r w:rsidR="00421B60" w:rsidRPr="00E004E9">
              <w:rPr>
                <w:rFonts w:ascii="Times New Roman" w:eastAsiaTheme="minorEastAsia" w:hAnsi="Times New Roman"/>
                <w:sz w:val="22"/>
              </w:rPr>
              <w:t>$</w:t>
            </w:r>
          </w:p>
          <w:p w14:paraId="2D221BB1" w14:textId="7E2FC36D" w:rsidR="00781F03" w:rsidRPr="00E004E9" w:rsidRDefault="00781F03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/>
                <w:sz w:val="22"/>
              </w:rPr>
              <w:t>（建議底標價為</w:t>
            </w:r>
            <w:r w:rsidRPr="00E004E9">
              <w:rPr>
                <w:rFonts w:ascii="Times New Roman" w:eastAsiaTheme="minorEastAsia" w:hAnsi="Times New Roman"/>
                <w:sz w:val="22"/>
              </w:rPr>
              <w:t>$10</w:t>
            </w:r>
            <w:r w:rsidRPr="00E004E9">
              <w:rPr>
                <w:rFonts w:ascii="Times New Roman" w:eastAsiaTheme="minorEastAsia" w:hAnsi="Times New Roman" w:hint="eastAsia"/>
                <w:sz w:val="22"/>
              </w:rPr>
              <w:t>、</w:t>
            </w:r>
            <w:r w:rsidR="00686D1A" w:rsidRPr="00E004E9">
              <w:rPr>
                <w:rFonts w:ascii="Times New Roman" w:eastAsiaTheme="minorEastAsia" w:hAnsi="Times New Roman" w:hint="eastAsia"/>
                <w:sz w:val="22"/>
              </w:rPr>
              <w:t>$</w:t>
            </w:r>
            <w:r w:rsidRPr="00E004E9">
              <w:rPr>
                <w:rFonts w:ascii="Times New Roman" w:eastAsiaTheme="minorEastAsia" w:hAnsi="Times New Roman" w:hint="eastAsia"/>
                <w:sz w:val="22"/>
              </w:rPr>
              <w:t>50</w:t>
            </w:r>
            <w:r w:rsidRPr="00E004E9">
              <w:rPr>
                <w:rFonts w:ascii="Times New Roman" w:eastAsiaTheme="minorEastAsia" w:hAnsi="Times New Roman" w:hint="eastAsia"/>
                <w:sz w:val="22"/>
              </w:rPr>
              <w:t>、</w:t>
            </w:r>
            <w:r w:rsidR="00686D1A" w:rsidRPr="00E004E9">
              <w:rPr>
                <w:rFonts w:ascii="Times New Roman" w:eastAsiaTheme="minorEastAsia" w:hAnsi="Times New Roman" w:hint="eastAsia"/>
                <w:sz w:val="22"/>
              </w:rPr>
              <w:t>$</w:t>
            </w:r>
            <w:r w:rsidRPr="00E004E9">
              <w:rPr>
                <w:rFonts w:ascii="Times New Roman" w:eastAsiaTheme="minorEastAsia" w:hAnsi="Times New Roman" w:hint="eastAsia"/>
                <w:sz w:val="22"/>
              </w:rPr>
              <w:t>100</w:t>
            </w:r>
            <w:r w:rsidRPr="00E004E9">
              <w:rPr>
                <w:rFonts w:ascii="Times New Roman" w:eastAsiaTheme="minorEastAsia" w:hAnsi="Times New Roman"/>
                <w:sz w:val="22"/>
              </w:rPr>
              <w:t>的倍數）</w:t>
            </w:r>
          </w:p>
        </w:tc>
      </w:tr>
      <w:tr w:rsidR="0085137E" w:rsidRPr="00E004E9" w14:paraId="121372AB" w14:textId="77777777" w:rsidTr="00EC66CF">
        <w:trPr>
          <w:trHeight w:val="57"/>
        </w:trPr>
        <w:tc>
          <w:tcPr>
            <w:tcW w:w="1972" w:type="dxa"/>
            <w:shd w:val="clear" w:color="auto" w:fill="E0E0E0"/>
          </w:tcPr>
          <w:p w14:paraId="10C6E73D" w14:textId="77777777" w:rsidR="00421B60" w:rsidRPr="00E004E9" w:rsidRDefault="00421B60" w:rsidP="00E004E9">
            <w:pPr>
              <w:spacing w:line="420" w:lineRule="exact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/>
                <w:sz w:val="22"/>
              </w:rPr>
              <w:t>競標者姓名</w:t>
            </w:r>
          </w:p>
        </w:tc>
        <w:tc>
          <w:tcPr>
            <w:tcW w:w="2418" w:type="dxa"/>
            <w:gridSpan w:val="2"/>
            <w:shd w:val="clear" w:color="auto" w:fill="E0E0E0"/>
          </w:tcPr>
          <w:p w14:paraId="39A1D512" w14:textId="77777777" w:rsidR="00421B60" w:rsidRPr="00E004E9" w:rsidRDefault="00421B60" w:rsidP="00E004E9">
            <w:pPr>
              <w:spacing w:line="420" w:lineRule="exact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/>
                <w:sz w:val="22"/>
              </w:rPr>
              <w:t>服務單位</w:t>
            </w:r>
          </w:p>
        </w:tc>
        <w:tc>
          <w:tcPr>
            <w:tcW w:w="2126" w:type="dxa"/>
            <w:shd w:val="clear" w:color="auto" w:fill="E0E0E0"/>
          </w:tcPr>
          <w:p w14:paraId="1077D913" w14:textId="77777777" w:rsidR="00421B60" w:rsidRPr="00E004E9" w:rsidRDefault="00421B60" w:rsidP="00E004E9">
            <w:pPr>
              <w:spacing w:line="420" w:lineRule="exact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/>
                <w:sz w:val="22"/>
              </w:rPr>
              <w:t>聯絡電話</w:t>
            </w:r>
          </w:p>
        </w:tc>
        <w:tc>
          <w:tcPr>
            <w:tcW w:w="1780" w:type="dxa"/>
            <w:shd w:val="clear" w:color="auto" w:fill="E0E0E0"/>
          </w:tcPr>
          <w:p w14:paraId="60CF76F5" w14:textId="77777777" w:rsidR="00421B60" w:rsidRPr="00E004E9" w:rsidRDefault="00421B60" w:rsidP="00E004E9">
            <w:pPr>
              <w:spacing w:line="420" w:lineRule="exact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/>
                <w:sz w:val="22"/>
              </w:rPr>
              <w:t>出價金額</w:t>
            </w:r>
          </w:p>
        </w:tc>
      </w:tr>
      <w:tr w:rsidR="00421B60" w:rsidRPr="00E004E9" w14:paraId="79EF8733" w14:textId="77777777" w:rsidTr="00EC66CF">
        <w:trPr>
          <w:trHeight w:val="57"/>
        </w:trPr>
        <w:tc>
          <w:tcPr>
            <w:tcW w:w="1972" w:type="dxa"/>
            <w:shd w:val="clear" w:color="auto" w:fill="auto"/>
          </w:tcPr>
          <w:p w14:paraId="0F22BF8C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431B24E4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363202A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0CD59CDD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421B60" w:rsidRPr="00E004E9" w14:paraId="2E93EEA3" w14:textId="77777777" w:rsidTr="00EC66CF">
        <w:trPr>
          <w:trHeight w:val="57"/>
        </w:trPr>
        <w:tc>
          <w:tcPr>
            <w:tcW w:w="1972" w:type="dxa"/>
            <w:shd w:val="clear" w:color="auto" w:fill="auto"/>
          </w:tcPr>
          <w:p w14:paraId="7522A337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4CDC6034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D638208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2D805043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421B60" w:rsidRPr="00E004E9" w14:paraId="49A1DE68" w14:textId="77777777" w:rsidTr="00EC66CF">
        <w:trPr>
          <w:trHeight w:val="57"/>
        </w:trPr>
        <w:tc>
          <w:tcPr>
            <w:tcW w:w="1972" w:type="dxa"/>
            <w:shd w:val="clear" w:color="auto" w:fill="auto"/>
          </w:tcPr>
          <w:p w14:paraId="7C36A3F3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573C9F15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AFC192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30A1C8D2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421B60" w:rsidRPr="00E004E9" w14:paraId="3BA20E2C" w14:textId="77777777" w:rsidTr="00EC66CF">
        <w:trPr>
          <w:trHeight w:val="57"/>
        </w:trPr>
        <w:tc>
          <w:tcPr>
            <w:tcW w:w="1972" w:type="dxa"/>
            <w:shd w:val="clear" w:color="auto" w:fill="auto"/>
          </w:tcPr>
          <w:p w14:paraId="61DE0582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1D86423E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2A7FB39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415D841C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421B60" w:rsidRPr="00E004E9" w14:paraId="42E19119" w14:textId="77777777" w:rsidTr="00EC66CF">
        <w:trPr>
          <w:trHeight w:val="57"/>
        </w:trPr>
        <w:tc>
          <w:tcPr>
            <w:tcW w:w="1972" w:type="dxa"/>
            <w:shd w:val="clear" w:color="auto" w:fill="auto"/>
          </w:tcPr>
          <w:p w14:paraId="53068C51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3D41F391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629C9FC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2C3686E4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421B60" w:rsidRPr="00E004E9" w14:paraId="2FC8DB4E" w14:textId="77777777" w:rsidTr="00EC66CF">
        <w:trPr>
          <w:trHeight w:val="57"/>
        </w:trPr>
        <w:tc>
          <w:tcPr>
            <w:tcW w:w="1972" w:type="dxa"/>
            <w:shd w:val="clear" w:color="auto" w:fill="auto"/>
          </w:tcPr>
          <w:p w14:paraId="628855BB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234DC51F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98FF619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22E113FF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421B60" w:rsidRPr="00E004E9" w14:paraId="08E06422" w14:textId="77777777" w:rsidTr="00EC66CF">
        <w:trPr>
          <w:trHeight w:val="57"/>
        </w:trPr>
        <w:tc>
          <w:tcPr>
            <w:tcW w:w="1972" w:type="dxa"/>
            <w:shd w:val="clear" w:color="auto" w:fill="auto"/>
          </w:tcPr>
          <w:p w14:paraId="4792059E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47EE66C6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FE994BF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5EFC1C8E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421B60" w:rsidRPr="00E004E9" w14:paraId="4BFEDF91" w14:textId="77777777" w:rsidTr="00EC66CF">
        <w:trPr>
          <w:trHeight w:val="57"/>
        </w:trPr>
        <w:tc>
          <w:tcPr>
            <w:tcW w:w="1972" w:type="dxa"/>
            <w:shd w:val="clear" w:color="auto" w:fill="auto"/>
          </w:tcPr>
          <w:p w14:paraId="236E1916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51C52553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335D42C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1319487F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421B60" w:rsidRPr="00E004E9" w14:paraId="339FDC68" w14:textId="77777777" w:rsidTr="00EC66CF">
        <w:trPr>
          <w:trHeight w:val="57"/>
        </w:trPr>
        <w:tc>
          <w:tcPr>
            <w:tcW w:w="1972" w:type="dxa"/>
            <w:shd w:val="clear" w:color="auto" w:fill="auto"/>
          </w:tcPr>
          <w:p w14:paraId="0BD396B2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4F48D60C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8486AB8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4D32DEF3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421B60" w:rsidRPr="00E004E9" w14:paraId="159FE6E7" w14:textId="77777777" w:rsidTr="00EC66CF">
        <w:trPr>
          <w:trHeight w:val="57"/>
        </w:trPr>
        <w:tc>
          <w:tcPr>
            <w:tcW w:w="1972" w:type="dxa"/>
            <w:shd w:val="clear" w:color="auto" w:fill="auto"/>
          </w:tcPr>
          <w:p w14:paraId="16D74A3D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5C47D270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A60E914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02DA8EAB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421B60" w:rsidRPr="00E004E9" w14:paraId="3714596B" w14:textId="77777777" w:rsidTr="00EC66CF">
        <w:trPr>
          <w:trHeight w:val="57"/>
        </w:trPr>
        <w:tc>
          <w:tcPr>
            <w:tcW w:w="1972" w:type="dxa"/>
            <w:shd w:val="clear" w:color="auto" w:fill="auto"/>
          </w:tcPr>
          <w:p w14:paraId="3269E8EA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24191DF2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29E8495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465146C2" w14:textId="77777777" w:rsidR="00421B60" w:rsidRPr="00E004E9" w:rsidRDefault="00421B60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</w:tbl>
    <w:p w14:paraId="679F4CC8" w14:textId="77777777" w:rsidR="00421B60" w:rsidRPr="00EC66CF" w:rsidRDefault="00CF6AFD" w:rsidP="00421B60">
      <w:pPr>
        <w:spacing w:beforeLines="50" w:before="180" w:line="0" w:lineRule="atLeast"/>
        <w:rPr>
          <w:rFonts w:ascii="Times New Roman" w:eastAsiaTheme="minorEastAsia" w:hAnsi="Times New Roman"/>
          <w:b/>
          <w:color w:val="000000"/>
          <w:sz w:val="20"/>
          <w:szCs w:val="20"/>
        </w:rPr>
      </w:pPr>
      <w:r w:rsidRPr="00EC66CF">
        <w:rPr>
          <w:rFonts w:ascii="Times New Roman" w:eastAsiaTheme="minorEastAsia" w:hAnsi="Times New Roman" w:hint="eastAsia"/>
          <w:b/>
          <w:color w:val="000000"/>
          <w:sz w:val="20"/>
          <w:szCs w:val="20"/>
        </w:rPr>
        <w:t>※</w:t>
      </w:r>
      <w:r w:rsidRPr="00EC66CF">
        <w:rPr>
          <w:rFonts w:ascii="Times New Roman" w:eastAsiaTheme="minorEastAsia" w:hAnsi="Times New Roman"/>
          <w:b/>
          <w:color w:val="000000"/>
          <w:sz w:val="20"/>
          <w:szCs w:val="20"/>
        </w:rPr>
        <w:t>提醒您</w:t>
      </w:r>
      <w:r w:rsidRPr="00EC66CF">
        <w:rPr>
          <w:rFonts w:ascii="Times New Roman" w:eastAsiaTheme="minorEastAsia" w:hAnsi="Times New Roman" w:hint="eastAsia"/>
          <w:b/>
          <w:color w:val="000000"/>
          <w:sz w:val="20"/>
          <w:szCs w:val="20"/>
        </w:rPr>
        <w:t>※</w:t>
      </w:r>
    </w:p>
    <w:p w14:paraId="655184BF" w14:textId="68C38DC1" w:rsidR="00421B60" w:rsidRPr="00EC66CF" w:rsidRDefault="00421B60" w:rsidP="00571D30">
      <w:pPr>
        <w:numPr>
          <w:ilvl w:val="0"/>
          <w:numId w:val="1"/>
        </w:numPr>
        <w:spacing w:line="0" w:lineRule="atLeast"/>
        <w:jc w:val="both"/>
        <w:rPr>
          <w:rFonts w:ascii="Times New Roman" w:eastAsiaTheme="minorEastAsia" w:hAnsi="Times New Roman"/>
          <w:color w:val="000000"/>
          <w:sz w:val="20"/>
          <w:szCs w:val="20"/>
        </w:rPr>
      </w:pP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競標物品</w:t>
      </w:r>
      <w:r w:rsidR="002462ED"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請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於</w:t>
      </w:r>
      <w:r w:rsidRPr="00EC66CF">
        <w:rPr>
          <w:rFonts w:ascii="Times New Roman" w:eastAsiaTheme="minorEastAsia" w:hAnsi="Times New Roman"/>
          <w:b/>
          <w:color w:val="000000"/>
          <w:sz w:val="20"/>
          <w:szCs w:val="20"/>
          <w:u w:val="single"/>
        </w:rPr>
        <w:t>10</w:t>
      </w:r>
      <w:r w:rsidRPr="00EC66CF">
        <w:rPr>
          <w:rFonts w:ascii="Times New Roman" w:eastAsiaTheme="minorEastAsia" w:hAnsi="Times New Roman"/>
          <w:b/>
          <w:color w:val="000000"/>
          <w:sz w:val="20"/>
          <w:szCs w:val="20"/>
          <w:u w:val="single"/>
        </w:rPr>
        <w:t>月</w:t>
      </w:r>
      <w:r w:rsidRPr="00EC66CF">
        <w:rPr>
          <w:rFonts w:ascii="Times New Roman" w:eastAsiaTheme="minorEastAsia" w:hAnsi="Times New Roman"/>
          <w:b/>
          <w:color w:val="000000"/>
          <w:sz w:val="20"/>
          <w:szCs w:val="20"/>
          <w:u w:val="single"/>
        </w:rPr>
        <w:t>13</w:t>
      </w:r>
      <w:r w:rsidRPr="00EC66CF">
        <w:rPr>
          <w:rFonts w:ascii="Times New Roman" w:eastAsiaTheme="minorEastAsia" w:hAnsi="Times New Roman"/>
          <w:b/>
          <w:color w:val="000000"/>
          <w:sz w:val="20"/>
          <w:szCs w:val="20"/>
          <w:u w:val="single"/>
        </w:rPr>
        <w:t>日當天</w:t>
      </w:r>
      <w:r w:rsidR="003739B0" w:rsidRPr="00EC66CF">
        <w:rPr>
          <w:rFonts w:ascii="Times New Roman" w:eastAsiaTheme="minorEastAsia" w:hAnsi="Times New Roman" w:hint="eastAsia"/>
          <w:b/>
          <w:color w:val="000000"/>
          <w:sz w:val="20"/>
          <w:szCs w:val="20"/>
          <w:u w:val="single"/>
        </w:rPr>
        <w:t>報到時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由拍賣物提供者自行帶至活動現場。</w:t>
      </w:r>
    </w:p>
    <w:p w14:paraId="3A6ACEEA" w14:textId="05D907C8" w:rsidR="00141DD5" w:rsidRPr="00EC66CF" w:rsidRDefault="002345EE" w:rsidP="00571D30">
      <w:pPr>
        <w:numPr>
          <w:ilvl w:val="0"/>
          <w:numId w:val="1"/>
        </w:numPr>
        <w:spacing w:line="0" w:lineRule="atLeast"/>
        <w:jc w:val="both"/>
        <w:rPr>
          <w:rFonts w:ascii="Times New Roman" w:eastAsiaTheme="minorEastAsia" w:hAnsi="Times New Roman"/>
          <w:color w:val="000000"/>
          <w:sz w:val="20"/>
          <w:szCs w:val="20"/>
        </w:rPr>
      </w:pP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每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件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物品之</w:t>
      </w:r>
      <w:r w:rsidRPr="00EC66CF">
        <w:rPr>
          <w:rFonts w:ascii="Times New Roman" w:eastAsiaTheme="minorEastAsia" w:hAnsi="Times New Roman" w:hint="eastAsia"/>
          <w:b/>
          <w:color w:val="000000"/>
          <w:sz w:val="20"/>
          <w:szCs w:val="20"/>
        </w:rPr>
        <w:t>最低底標為</w:t>
      </w:r>
      <w:r w:rsidRPr="00EC66CF">
        <w:rPr>
          <w:rFonts w:ascii="Times New Roman" w:eastAsiaTheme="minorEastAsia" w:hAnsi="Times New Roman"/>
          <w:b/>
          <w:color w:val="000000"/>
          <w:sz w:val="20"/>
          <w:szCs w:val="20"/>
        </w:rPr>
        <w:t>10</w:t>
      </w:r>
      <w:r w:rsidRPr="00EC66CF">
        <w:rPr>
          <w:rFonts w:ascii="Times New Roman" w:eastAsiaTheme="minorEastAsia" w:hAnsi="Times New Roman" w:hint="eastAsia"/>
          <w:b/>
          <w:color w:val="000000"/>
          <w:sz w:val="20"/>
          <w:szCs w:val="20"/>
        </w:rPr>
        <w:t>元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，</w:t>
      </w:r>
      <w:r w:rsidR="00421B60" w:rsidRPr="00EC66CF">
        <w:rPr>
          <w:rFonts w:ascii="Times New Roman" w:eastAsiaTheme="minorEastAsia" w:hAnsi="Times New Roman"/>
          <w:color w:val="000000"/>
          <w:sz w:val="20"/>
          <w:szCs w:val="20"/>
        </w:rPr>
        <w:t>競標增額間距</w:t>
      </w:r>
      <w:r w:rsidR="0085137E"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請</w:t>
      </w:r>
      <w:r w:rsidR="00421B60" w:rsidRPr="00EC66CF">
        <w:rPr>
          <w:rFonts w:ascii="Times New Roman" w:eastAsiaTheme="minorEastAsia" w:hAnsi="Times New Roman"/>
          <w:color w:val="000000"/>
          <w:sz w:val="20"/>
          <w:szCs w:val="20"/>
        </w:rPr>
        <w:t>以</w:t>
      </w:r>
      <w:r w:rsidR="00421B60" w:rsidRPr="00EC66CF">
        <w:rPr>
          <w:rFonts w:ascii="Times New Roman" w:eastAsiaTheme="minorEastAsia" w:hAnsi="Times New Roman"/>
          <w:b/>
          <w:color w:val="000000"/>
          <w:sz w:val="20"/>
          <w:szCs w:val="20"/>
        </w:rPr>
        <w:t>10</w:t>
      </w:r>
      <w:r w:rsidR="00421B60" w:rsidRPr="00EC66CF">
        <w:rPr>
          <w:rFonts w:ascii="Times New Roman" w:eastAsiaTheme="minorEastAsia" w:hAnsi="Times New Roman" w:hint="eastAsia"/>
          <w:b/>
          <w:color w:val="000000"/>
          <w:sz w:val="20"/>
          <w:szCs w:val="20"/>
        </w:rPr>
        <w:t>的倍數出價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。</w:t>
      </w:r>
    </w:p>
    <w:p w14:paraId="035E8967" w14:textId="53C8250A" w:rsidR="00421B60" w:rsidRPr="00EC66CF" w:rsidRDefault="002345EE" w:rsidP="00EC66CF">
      <w:pPr>
        <w:spacing w:line="0" w:lineRule="atLeast"/>
        <w:ind w:left="360"/>
        <w:jc w:val="both"/>
        <w:rPr>
          <w:rFonts w:ascii="Times New Roman" w:eastAsiaTheme="minorEastAsia" w:hAnsi="Times New Roman"/>
          <w:color w:val="000000"/>
          <w:sz w:val="20"/>
          <w:szCs w:val="20"/>
        </w:rPr>
      </w:pP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例如：底標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價為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30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元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，</w:t>
      </w:r>
      <w:r w:rsidR="0085137E"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最小出價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（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10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元）</w:t>
      </w:r>
      <w:r w:rsidR="0085137E"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增額</w:t>
      </w:r>
      <w:r w:rsidR="00571D30"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後</w:t>
      </w:r>
      <w:r w:rsidR="0085137E"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為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4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0</w:t>
      </w:r>
      <w:r w:rsidR="0085137E"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元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，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出價金額請填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40</w:t>
      </w:r>
      <w:r w:rsidR="00421B60" w:rsidRPr="00EC66CF">
        <w:rPr>
          <w:rFonts w:ascii="Times New Roman" w:eastAsiaTheme="minorEastAsia" w:hAnsi="Times New Roman"/>
          <w:color w:val="000000"/>
          <w:sz w:val="20"/>
          <w:szCs w:val="20"/>
        </w:rPr>
        <w:t>。</w:t>
      </w:r>
    </w:p>
    <w:p w14:paraId="5CC9EB1D" w14:textId="4041C441" w:rsidR="00421B60" w:rsidRPr="00EC66CF" w:rsidRDefault="00421B60" w:rsidP="00571D30">
      <w:pPr>
        <w:numPr>
          <w:ilvl w:val="0"/>
          <w:numId w:val="1"/>
        </w:numPr>
        <w:spacing w:line="0" w:lineRule="atLeast"/>
        <w:jc w:val="both"/>
        <w:rPr>
          <w:rFonts w:ascii="Times New Roman" w:eastAsiaTheme="minorEastAsia" w:hAnsi="Times New Roman"/>
          <w:color w:val="000000"/>
          <w:sz w:val="20"/>
          <w:szCs w:val="20"/>
        </w:rPr>
      </w:pP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競標結果將於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10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月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13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日下午</w:t>
      </w:r>
      <w:r w:rsidR="00E91F99"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活</w:t>
      </w:r>
      <w:r w:rsidR="00E91F99" w:rsidRPr="00EC66CF">
        <w:rPr>
          <w:rFonts w:ascii="Times New Roman" w:eastAsiaTheme="minorEastAsia" w:hAnsi="Times New Roman"/>
          <w:color w:val="000000"/>
          <w:sz w:val="20"/>
          <w:szCs w:val="20"/>
        </w:rPr>
        <w:t>動結束前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於大會現場公佈</w:t>
      </w:r>
      <w:r w:rsidR="00FA7597"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。</w:t>
      </w:r>
      <w:r w:rsidRPr="00EC66CF">
        <w:rPr>
          <w:rFonts w:ascii="Times New Roman" w:eastAsiaTheme="minorEastAsia" w:hAnsi="Times New Roman"/>
          <w:b/>
          <w:color w:val="000000" w:themeColor="text1"/>
          <w:sz w:val="20"/>
          <w:szCs w:val="20"/>
        </w:rPr>
        <w:t>提供的物品若最後無人競標，請拍賣物提供者自行領回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。</w:t>
      </w:r>
    </w:p>
    <w:p w14:paraId="433E79F9" w14:textId="07D3B271" w:rsidR="002F2E60" w:rsidRPr="00421B60" w:rsidRDefault="002F2E60" w:rsidP="00E004E9">
      <w:pPr>
        <w:spacing w:line="100" w:lineRule="exact"/>
        <w:jc w:val="both"/>
        <w:rPr>
          <w:rFonts w:ascii="Times New Roman" w:eastAsiaTheme="minorEastAsia" w:hAnsi="Times New Roman" w:hint="eastAsia"/>
        </w:rPr>
      </w:pPr>
    </w:p>
    <w:p w14:paraId="64CEFB84" w14:textId="0627C23A" w:rsidR="00E004E9" w:rsidRPr="00E004E9" w:rsidRDefault="00EC66CF" w:rsidP="00E004E9">
      <w:pPr>
        <w:jc w:val="center"/>
        <w:rPr>
          <w:rFonts w:ascii="Times New Roman" w:eastAsiaTheme="minorEastAsia" w:hAnsi="Times New Roman" w:hint="eastAsia"/>
        </w:rPr>
      </w:pPr>
      <w:r>
        <w:rPr>
          <w:rFonts w:ascii="Times New Roman" w:hAnsi="Times New Roman"/>
          <w:b/>
          <w:noProof/>
          <w:color w:val="000000" w:themeColor="text1"/>
          <w:szCs w:val="36"/>
        </w:rPr>
        <w:drawing>
          <wp:inline distT="0" distB="0" distL="0" distR="0" wp14:anchorId="172358A8" wp14:editId="72687E68">
            <wp:extent cx="2795961" cy="371054"/>
            <wp:effectExtent l="0" t="0" r="4445" b="0"/>
            <wp:docPr id="2" name="圖片 2" descr="C:\Users\User\AppData\Local\Microsoft\Windows\INetCache\Content.Word\ASIS&amp;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ASIS&amp;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44" cy="38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2A0D9" w14:textId="7E68E0E8" w:rsidR="00EC66CF" w:rsidRPr="00EC66CF" w:rsidRDefault="00EC66CF" w:rsidP="00EC66CF">
      <w:pPr>
        <w:pStyle w:val="a3"/>
        <w:spacing w:line="320" w:lineRule="exact"/>
        <w:jc w:val="center"/>
        <w:rPr>
          <w:rFonts w:ascii="Bodoni MT" w:hAnsi="Bodoni MT"/>
          <w:b/>
          <w:sz w:val="28"/>
          <w:szCs w:val="28"/>
        </w:rPr>
      </w:pPr>
      <w:r w:rsidRPr="00EC66CF">
        <w:rPr>
          <w:rFonts w:ascii="Bodoni MT" w:hAnsi="Bodoni MT"/>
          <w:b/>
          <w:sz w:val="28"/>
          <w:szCs w:val="28"/>
        </w:rPr>
        <w:lastRenderedPageBreak/>
        <w:t>2017 ASIS&amp;T Taipei Chapter</w:t>
      </w:r>
    </w:p>
    <w:p w14:paraId="7F156853" w14:textId="2941A7F5" w:rsidR="00EC66CF" w:rsidRPr="00EC66CF" w:rsidRDefault="00EC66CF" w:rsidP="00EC66CF">
      <w:pPr>
        <w:spacing w:afterLines="50" w:after="180" w:line="320" w:lineRule="exact"/>
        <w:jc w:val="center"/>
        <w:rPr>
          <w:rFonts w:ascii="Times New Roman" w:eastAsiaTheme="minorEastAsia" w:hAnsi="Times New Roman"/>
          <w:b/>
          <w:sz w:val="30"/>
          <w:szCs w:val="30"/>
        </w:rPr>
      </w:pPr>
      <w:r w:rsidRPr="00EC66CF">
        <w:rPr>
          <w:rFonts w:ascii="Times New Roman" w:eastAsiaTheme="minorEastAsia" w:hAnsi="Times New Roman" w:hint="eastAsia"/>
          <w:b/>
          <w:sz w:val="28"/>
          <w:szCs w:val="28"/>
        </w:rPr>
        <w:t>Silence Auction</w:t>
      </w:r>
      <w:r w:rsidRPr="00EC66CF">
        <w:rPr>
          <w:rFonts w:ascii="Times New Roman" w:eastAsiaTheme="minorEastAsia" w:hAnsi="Times New Roman"/>
          <w:b/>
          <w:sz w:val="28"/>
          <w:szCs w:val="28"/>
        </w:rPr>
        <w:t>競標單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788"/>
        <w:gridCol w:w="377"/>
        <w:gridCol w:w="1910"/>
        <w:gridCol w:w="1608"/>
      </w:tblGrid>
      <w:tr w:rsidR="00EC66CF" w:rsidRPr="00E004E9" w14:paraId="275466E6" w14:textId="77777777" w:rsidTr="00D236AC">
        <w:trPr>
          <w:trHeight w:val="50"/>
        </w:trPr>
        <w:tc>
          <w:tcPr>
            <w:tcW w:w="3964" w:type="dxa"/>
            <w:gridSpan w:val="2"/>
            <w:shd w:val="clear" w:color="auto" w:fill="auto"/>
          </w:tcPr>
          <w:p w14:paraId="73503B59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 w:hint="eastAsia"/>
                <w:sz w:val="22"/>
              </w:rPr>
              <w:t xml:space="preserve">(V) </w:t>
            </w:r>
            <w:r w:rsidRPr="00E004E9">
              <w:rPr>
                <w:rFonts w:ascii="Times New Roman" w:eastAsiaTheme="minorEastAsia" w:hAnsi="Times New Roman"/>
                <w:sz w:val="22"/>
              </w:rPr>
              <w:t>物品提供者：</w:t>
            </w:r>
          </w:p>
        </w:tc>
        <w:tc>
          <w:tcPr>
            <w:tcW w:w="4332" w:type="dxa"/>
            <w:gridSpan w:val="3"/>
            <w:shd w:val="clear" w:color="auto" w:fill="auto"/>
          </w:tcPr>
          <w:p w14:paraId="6801C7A1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 w:hint="eastAsia"/>
                <w:sz w:val="22"/>
              </w:rPr>
              <w:t xml:space="preserve">(V) </w:t>
            </w:r>
            <w:r w:rsidRPr="00E004E9">
              <w:rPr>
                <w:rFonts w:ascii="Times New Roman" w:eastAsiaTheme="minorEastAsia" w:hAnsi="Times New Roman"/>
                <w:sz w:val="22"/>
              </w:rPr>
              <w:t>聯絡電話：</w:t>
            </w:r>
          </w:p>
        </w:tc>
      </w:tr>
      <w:tr w:rsidR="00EC66CF" w:rsidRPr="00E004E9" w14:paraId="47134ED8" w14:textId="77777777" w:rsidTr="00D236AC">
        <w:trPr>
          <w:trHeight w:val="57"/>
        </w:trPr>
        <w:tc>
          <w:tcPr>
            <w:tcW w:w="8296" w:type="dxa"/>
            <w:gridSpan w:val="5"/>
            <w:shd w:val="clear" w:color="auto" w:fill="auto"/>
          </w:tcPr>
          <w:p w14:paraId="6BFC3F3F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 w:hint="eastAsia"/>
                <w:sz w:val="22"/>
              </w:rPr>
              <w:t xml:space="preserve">(V) </w:t>
            </w:r>
            <w:r w:rsidRPr="00E004E9">
              <w:rPr>
                <w:rFonts w:ascii="Times New Roman" w:eastAsiaTheme="minorEastAsia" w:hAnsi="Times New Roman"/>
                <w:sz w:val="22"/>
              </w:rPr>
              <w:t>提供物品名稱：</w:t>
            </w:r>
          </w:p>
        </w:tc>
      </w:tr>
      <w:tr w:rsidR="00EC66CF" w:rsidRPr="00E004E9" w14:paraId="3D9D53BF" w14:textId="77777777" w:rsidTr="00D236AC">
        <w:trPr>
          <w:trHeight w:val="57"/>
        </w:trPr>
        <w:tc>
          <w:tcPr>
            <w:tcW w:w="8296" w:type="dxa"/>
            <w:gridSpan w:val="5"/>
            <w:shd w:val="clear" w:color="auto" w:fill="auto"/>
          </w:tcPr>
          <w:p w14:paraId="4AC49128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 w:hint="eastAsia"/>
                <w:sz w:val="22"/>
              </w:rPr>
              <w:t xml:space="preserve">(V) </w:t>
            </w:r>
            <w:r w:rsidRPr="00E004E9">
              <w:rPr>
                <w:rFonts w:ascii="Times New Roman" w:eastAsiaTheme="minorEastAsia" w:hAnsi="Times New Roman"/>
                <w:sz w:val="22"/>
              </w:rPr>
              <w:t>底標價：</w:t>
            </w:r>
            <w:r w:rsidRPr="00E004E9">
              <w:rPr>
                <w:rFonts w:ascii="Times New Roman" w:eastAsiaTheme="minorEastAsia" w:hAnsi="Times New Roman"/>
                <w:sz w:val="22"/>
              </w:rPr>
              <w:t>$</w:t>
            </w:r>
          </w:p>
          <w:p w14:paraId="72017974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/>
                <w:sz w:val="22"/>
              </w:rPr>
              <w:t>（建議底標價為</w:t>
            </w:r>
            <w:r w:rsidRPr="00E004E9">
              <w:rPr>
                <w:rFonts w:ascii="Times New Roman" w:eastAsiaTheme="minorEastAsia" w:hAnsi="Times New Roman"/>
                <w:sz w:val="22"/>
              </w:rPr>
              <w:t>$10</w:t>
            </w:r>
            <w:r w:rsidRPr="00E004E9">
              <w:rPr>
                <w:rFonts w:ascii="Times New Roman" w:eastAsiaTheme="minorEastAsia" w:hAnsi="Times New Roman" w:hint="eastAsia"/>
                <w:sz w:val="22"/>
              </w:rPr>
              <w:t>、</w:t>
            </w:r>
            <w:r w:rsidRPr="00E004E9">
              <w:rPr>
                <w:rFonts w:ascii="Times New Roman" w:eastAsiaTheme="minorEastAsia" w:hAnsi="Times New Roman" w:hint="eastAsia"/>
                <w:sz w:val="22"/>
              </w:rPr>
              <w:t>$50</w:t>
            </w:r>
            <w:r w:rsidRPr="00E004E9">
              <w:rPr>
                <w:rFonts w:ascii="Times New Roman" w:eastAsiaTheme="minorEastAsia" w:hAnsi="Times New Roman" w:hint="eastAsia"/>
                <w:sz w:val="22"/>
              </w:rPr>
              <w:t>、</w:t>
            </w:r>
            <w:r w:rsidRPr="00E004E9">
              <w:rPr>
                <w:rFonts w:ascii="Times New Roman" w:eastAsiaTheme="minorEastAsia" w:hAnsi="Times New Roman" w:hint="eastAsia"/>
                <w:sz w:val="22"/>
              </w:rPr>
              <w:t>$100</w:t>
            </w:r>
            <w:r w:rsidRPr="00E004E9">
              <w:rPr>
                <w:rFonts w:ascii="Times New Roman" w:eastAsiaTheme="minorEastAsia" w:hAnsi="Times New Roman"/>
                <w:sz w:val="22"/>
              </w:rPr>
              <w:t>的倍數）</w:t>
            </w:r>
          </w:p>
        </w:tc>
      </w:tr>
      <w:tr w:rsidR="00EC66CF" w:rsidRPr="00E004E9" w14:paraId="1D6EBD56" w14:textId="77777777" w:rsidTr="00D236AC">
        <w:trPr>
          <w:trHeight w:val="57"/>
        </w:trPr>
        <w:tc>
          <w:tcPr>
            <w:tcW w:w="1972" w:type="dxa"/>
            <w:shd w:val="clear" w:color="auto" w:fill="E0E0E0"/>
          </w:tcPr>
          <w:p w14:paraId="57A2A2EC" w14:textId="77777777" w:rsidR="00EC66CF" w:rsidRPr="00E004E9" w:rsidRDefault="00EC66CF" w:rsidP="00E004E9">
            <w:pPr>
              <w:spacing w:line="420" w:lineRule="exact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/>
                <w:sz w:val="22"/>
              </w:rPr>
              <w:t>競標者姓名</w:t>
            </w:r>
          </w:p>
        </w:tc>
        <w:tc>
          <w:tcPr>
            <w:tcW w:w="2418" w:type="dxa"/>
            <w:gridSpan w:val="2"/>
            <w:shd w:val="clear" w:color="auto" w:fill="E0E0E0"/>
          </w:tcPr>
          <w:p w14:paraId="15511E17" w14:textId="77777777" w:rsidR="00EC66CF" w:rsidRPr="00E004E9" w:rsidRDefault="00EC66CF" w:rsidP="00E004E9">
            <w:pPr>
              <w:spacing w:line="420" w:lineRule="exact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/>
                <w:sz w:val="22"/>
              </w:rPr>
              <w:t>服務單位</w:t>
            </w:r>
          </w:p>
        </w:tc>
        <w:tc>
          <w:tcPr>
            <w:tcW w:w="2126" w:type="dxa"/>
            <w:shd w:val="clear" w:color="auto" w:fill="E0E0E0"/>
          </w:tcPr>
          <w:p w14:paraId="63FC107A" w14:textId="77777777" w:rsidR="00EC66CF" w:rsidRPr="00E004E9" w:rsidRDefault="00EC66CF" w:rsidP="00E004E9">
            <w:pPr>
              <w:spacing w:line="420" w:lineRule="exact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/>
                <w:sz w:val="22"/>
              </w:rPr>
              <w:t>聯絡電話</w:t>
            </w:r>
          </w:p>
        </w:tc>
        <w:tc>
          <w:tcPr>
            <w:tcW w:w="1780" w:type="dxa"/>
            <w:shd w:val="clear" w:color="auto" w:fill="E0E0E0"/>
          </w:tcPr>
          <w:p w14:paraId="5810F408" w14:textId="77777777" w:rsidR="00EC66CF" w:rsidRPr="00E004E9" w:rsidRDefault="00EC66CF" w:rsidP="00E004E9">
            <w:pPr>
              <w:spacing w:line="420" w:lineRule="exact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E004E9">
              <w:rPr>
                <w:rFonts w:ascii="Times New Roman" w:eastAsiaTheme="minorEastAsia" w:hAnsi="Times New Roman"/>
                <w:sz w:val="22"/>
              </w:rPr>
              <w:t>出價金額</w:t>
            </w:r>
          </w:p>
        </w:tc>
      </w:tr>
      <w:tr w:rsidR="00EC66CF" w:rsidRPr="00E004E9" w14:paraId="0A8FC21D" w14:textId="77777777" w:rsidTr="00D236AC">
        <w:trPr>
          <w:trHeight w:val="57"/>
        </w:trPr>
        <w:tc>
          <w:tcPr>
            <w:tcW w:w="1972" w:type="dxa"/>
            <w:shd w:val="clear" w:color="auto" w:fill="auto"/>
          </w:tcPr>
          <w:p w14:paraId="3C624B55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21F0D379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EED8966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69BCC99F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EC66CF" w:rsidRPr="00E004E9" w14:paraId="34E97F36" w14:textId="77777777" w:rsidTr="00D236AC">
        <w:trPr>
          <w:trHeight w:val="57"/>
        </w:trPr>
        <w:tc>
          <w:tcPr>
            <w:tcW w:w="1972" w:type="dxa"/>
            <w:shd w:val="clear" w:color="auto" w:fill="auto"/>
          </w:tcPr>
          <w:p w14:paraId="481694D9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25591928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26E294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7CCF39CE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EC66CF" w:rsidRPr="00E004E9" w14:paraId="72B189A3" w14:textId="77777777" w:rsidTr="00D236AC">
        <w:trPr>
          <w:trHeight w:val="57"/>
        </w:trPr>
        <w:tc>
          <w:tcPr>
            <w:tcW w:w="1972" w:type="dxa"/>
            <w:shd w:val="clear" w:color="auto" w:fill="auto"/>
          </w:tcPr>
          <w:p w14:paraId="7CC1F954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38870CFE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00A4151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1478A07D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EC66CF" w:rsidRPr="00E004E9" w14:paraId="65FFA5B4" w14:textId="77777777" w:rsidTr="00D236AC">
        <w:trPr>
          <w:trHeight w:val="57"/>
        </w:trPr>
        <w:tc>
          <w:tcPr>
            <w:tcW w:w="1972" w:type="dxa"/>
            <w:shd w:val="clear" w:color="auto" w:fill="auto"/>
          </w:tcPr>
          <w:p w14:paraId="1FFA3531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5CD75FC2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D816FD7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79AC6730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EC66CF" w:rsidRPr="00E004E9" w14:paraId="55D60883" w14:textId="77777777" w:rsidTr="00D236AC">
        <w:trPr>
          <w:trHeight w:val="57"/>
        </w:trPr>
        <w:tc>
          <w:tcPr>
            <w:tcW w:w="1972" w:type="dxa"/>
            <w:shd w:val="clear" w:color="auto" w:fill="auto"/>
          </w:tcPr>
          <w:p w14:paraId="1B84E19B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53CFAA69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0C95356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268EF83D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EC66CF" w:rsidRPr="00E004E9" w14:paraId="18CF47D9" w14:textId="77777777" w:rsidTr="00D236AC">
        <w:trPr>
          <w:trHeight w:val="57"/>
        </w:trPr>
        <w:tc>
          <w:tcPr>
            <w:tcW w:w="1972" w:type="dxa"/>
            <w:shd w:val="clear" w:color="auto" w:fill="auto"/>
          </w:tcPr>
          <w:p w14:paraId="0F1166F4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29A75E8E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4E3451B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6DDED647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EC66CF" w:rsidRPr="00E004E9" w14:paraId="557B6A78" w14:textId="77777777" w:rsidTr="00D236AC">
        <w:trPr>
          <w:trHeight w:val="57"/>
        </w:trPr>
        <w:tc>
          <w:tcPr>
            <w:tcW w:w="1972" w:type="dxa"/>
            <w:shd w:val="clear" w:color="auto" w:fill="auto"/>
          </w:tcPr>
          <w:p w14:paraId="63041297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2E4A24FD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D79DA98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76C3ED81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EC66CF" w:rsidRPr="00E004E9" w14:paraId="16047663" w14:textId="77777777" w:rsidTr="00D236AC">
        <w:trPr>
          <w:trHeight w:val="57"/>
        </w:trPr>
        <w:tc>
          <w:tcPr>
            <w:tcW w:w="1972" w:type="dxa"/>
            <w:shd w:val="clear" w:color="auto" w:fill="auto"/>
          </w:tcPr>
          <w:p w14:paraId="7AB05A20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5A7E8A57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38E0A3D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3B2BAFCF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EC66CF" w:rsidRPr="00E004E9" w14:paraId="773008E8" w14:textId="77777777" w:rsidTr="00D236AC">
        <w:trPr>
          <w:trHeight w:val="57"/>
        </w:trPr>
        <w:tc>
          <w:tcPr>
            <w:tcW w:w="1972" w:type="dxa"/>
            <w:shd w:val="clear" w:color="auto" w:fill="auto"/>
          </w:tcPr>
          <w:p w14:paraId="443E73CE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2AED7663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2E3718E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1A883A44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EC66CF" w:rsidRPr="00E004E9" w14:paraId="22ADFC47" w14:textId="77777777" w:rsidTr="00D236AC">
        <w:trPr>
          <w:trHeight w:val="57"/>
        </w:trPr>
        <w:tc>
          <w:tcPr>
            <w:tcW w:w="1972" w:type="dxa"/>
            <w:shd w:val="clear" w:color="auto" w:fill="auto"/>
          </w:tcPr>
          <w:p w14:paraId="08D2B40E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165235A9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AE14D30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605B1E80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EC66CF" w:rsidRPr="00E004E9" w14:paraId="63D81C25" w14:textId="77777777" w:rsidTr="00D236AC">
        <w:trPr>
          <w:trHeight w:val="57"/>
        </w:trPr>
        <w:tc>
          <w:tcPr>
            <w:tcW w:w="1972" w:type="dxa"/>
            <w:shd w:val="clear" w:color="auto" w:fill="auto"/>
          </w:tcPr>
          <w:p w14:paraId="07B3F93A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14:paraId="1E6CD9D9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0EE2103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</w:tcPr>
          <w:p w14:paraId="5A755F5B" w14:textId="77777777" w:rsidR="00EC66CF" w:rsidRPr="00E004E9" w:rsidRDefault="00EC66CF" w:rsidP="00E004E9">
            <w:pPr>
              <w:spacing w:line="420" w:lineRule="exact"/>
              <w:rPr>
                <w:rFonts w:ascii="Times New Roman" w:eastAsiaTheme="minorEastAsia" w:hAnsi="Times New Roman"/>
                <w:sz w:val="22"/>
              </w:rPr>
            </w:pPr>
          </w:p>
        </w:tc>
      </w:tr>
    </w:tbl>
    <w:p w14:paraId="74BC9B78" w14:textId="77777777" w:rsidR="00EC66CF" w:rsidRPr="00EC66CF" w:rsidRDefault="00EC66CF" w:rsidP="00EC66CF">
      <w:pPr>
        <w:spacing w:beforeLines="50" w:before="180" w:line="0" w:lineRule="atLeast"/>
        <w:rPr>
          <w:rFonts w:ascii="Times New Roman" w:eastAsiaTheme="minorEastAsia" w:hAnsi="Times New Roman"/>
          <w:b/>
          <w:color w:val="000000"/>
          <w:sz w:val="20"/>
          <w:szCs w:val="20"/>
        </w:rPr>
      </w:pPr>
      <w:r w:rsidRPr="00EC66CF">
        <w:rPr>
          <w:rFonts w:ascii="Times New Roman" w:eastAsiaTheme="minorEastAsia" w:hAnsi="Times New Roman" w:hint="eastAsia"/>
          <w:b/>
          <w:color w:val="000000"/>
          <w:sz w:val="20"/>
          <w:szCs w:val="20"/>
        </w:rPr>
        <w:t>※</w:t>
      </w:r>
      <w:r w:rsidRPr="00EC66CF">
        <w:rPr>
          <w:rFonts w:ascii="Times New Roman" w:eastAsiaTheme="minorEastAsia" w:hAnsi="Times New Roman"/>
          <w:b/>
          <w:color w:val="000000"/>
          <w:sz w:val="20"/>
          <w:szCs w:val="20"/>
        </w:rPr>
        <w:t>提醒您</w:t>
      </w:r>
      <w:r w:rsidRPr="00EC66CF">
        <w:rPr>
          <w:rFonts w:ascii="Times New Roman" w:eastAsiaTheme="minorEastAsia" w:hAnsi="Times New Roman" w:hint="eastAsia"/>
          <w:b/>
          <w:color w:val="000000"/>
          <w:sz w:val="20"/>
          <w:szCs w:val="20"/>
        </w:rPr>
        <w:t>※</w:t>
      </w:r>
    </w:p>
    <w:p w14:paraId="02A5373E" w14:textId="77777777" w:rsidR="00EC66CF" w:rsidRPr="00EC66CF" w:rsidRDefault="00EC66CF" w:rsidP="00E004E9">
      <w:pPr>
        <w:numPr>
          <w:ilvl w:val="0"/>
          <w:numId w:val="2"/>
        </w:numPr>
        <w:spacing w:line="0" w:lineRule="atLeast"/>
        <w:jc w:val="both"/>
        <w:rPr>
          <w:rFonts w:ascii="Times New Roman" w:eastAsiaTheme="minorEastAsia" w:hAnsi="Times New Roman"/>
          <w:color w:val="000000"/>
          <w:sz w:val="20"/>
          <w:szCs w:val="20"/>
        </w:rPr>
      </w:pPr>
      <w:bookmarkStart w:id="0" w:name="_GoBack"/>
      <w:bookmarkEnd w:id="0"/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競標物品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請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於</w:t>
      </w:r>
      <w:r w:rsidRPr="00EC66CF">
        <w:rPr>
          <w:rFonts w:ascii="Times New Roman" w:eastAsiaTheme="minorEastAsia" w:hAnsi="Times New Roman"/>
          <w:b/>
          <w:color w:val="000000"/>
          <w:sz w:val="20"/>
          <w:szCs w:val="20"/>
          <w:u w:val="single"/>
        </w:rPr>
        <w:t>10</w:t>
      </w:r>
      <w:r w:rsidRPr="00EC66CF">
        <w:rPr>
          <w:rFonts w:ascii="Times New Roman" w:eastAsiaTheme="minorEastAsia" w:hAnsi="Times New Roman"/>
          <w:b/>
          <w:color w:val="000000"/>
          <w:sz w:val="20"/>
          <w:szCs w:val="20"/>
          <w:u w:val="single"/>
        </w:rPr>
        <w:t>月</w:t>
      </w:r>
      <w:r w:rsidRPr="00EC66CF">
        <w:rPr>
          <w:rFonts w:ascii="Times New Roman" w:eastAsiaTheme="minorEastAsia" w:hAnsi="Times New Roman"/>
          <w:b/>
          <w:color w:val="000000"/>
          <w:sz w:val="20"/>
          <w:szCs w:val="20"/>
          <w:u w:val="single"/>
        </w:rPr>
        <w:t>13</w:t>
      </w:r>
      <w:r w:rsidRPr="00EC66CF">
        <w:rPr>
          <w:rFonts w:ascii="Times New Roman" w:eastAsiaTheme="minorEastAsia" w:hAnsi="Times New Roman"/>
          <w:b/>
          <w:color w:val="000000"/>
          <w:sz w:val="20"/>
          <w:szCs w:val="20"/>
          <w:u w:val="single"/>
        </w:rPr>
        <w:t>日當天</w:t>
      </w:r>
      <w:r w:rsidRPr="00EC66CF">
        <w:rPr>
          <w:rFonts w:ascii="Times New Roman" w:eastAsiaTheme="minorEastAsia" w:hAnsi="Times New Roman" w:hint="eastAsia"/>
          <w:b/>
          <w:color w:val="000000"/>
          <w:sz w:val="20"/>
          <w:szCs w:val="20"/>
          <w:u w:val="single"/>
        </w:rPr>
        <w:t>報到時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由拍賣物提供者自行帶至活動現場。</w:t>
      </w:r>
    </w:p>
    <w:p w14:paraId="174507B0" w14:textId="77777777" w:rsidR="00EC66CF" w:rsidRPr="00EC66CF" w:rsidRDefault="00EC66CF" w:rsidP="00E004E9">
      <w:pPr>
        <w:numPr>
          <w:ilvl w:val="0"/>
          <w:numId w:val="2"/>
        </w:numPr>
        <w:spacing w:line="0" w:lineRule="atLeast"/>
        <w:jc w:val="both"/>
        <w:rPr>
          <w:rFonts w:ascii="Times New Roman" w:eastAsiaTheme="minorEastAsia" w:hAnsi="Times New Roman"/>
          <w:color w:val="000000"/>
          <w:sz w:val="20"/>
          <w:szCs w:val="20"/>
        </w:rPr>
      </w:pP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每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件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物品之</w:t>
      </w:r>
      <w:r w:rsidRPr="00EC66CF">
        <w:rPr>
          <w:rFonts w:ascii="Times New Roman" w:eastAsiaTheme="minorEastAsia" w:hAnsi="Times New Roman" w:hint="eastAsia"/>
          <w:b/>
          <w:color w:val="000000"/>
          <w:sz w:val="20"/>
          <w:szCs w:val="20"/>
        </w:rPr>
        <w:t>最低底標為</w:t>
      </w:r>
      <w:r w:rsidRPr="00EC66CF">
        <w:rPr>
          <w:rFonts w:ascii="Times New Roman" w:eastAsiaTheme="minorEastAsia" w:hAnsi="Times New Roman"/>
          <w:b/>
          <w:color w:val="000000"/>
          <w:sz w:val="20"/>
          <w:szCs w:val="20"/>
        </w:rPr>
        <w:t>10</w:t>
      </w:r>
      <w:r w:rsidRPr="00EC66CF">
        <w:rPr>
          <w:rFonts w:ascii="Times New Roman" w:eastAsiaTheme="minorEastAsia" w:hAnsi="Times New Roman" w:hint="eastAsia"/>
          <w:b/>
          <w:color w:val="000000"/>
          <w:sz w:val="20"/>
          <w:szCs w:val="20"/>
        </w:rPr>
        <w:t>元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，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競標增額間距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請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以</w:t>
      </w:r>
      <w:r w:rsidRPr="00EC66CF">
        <w:rPr>
          <w:rFonts w:ascii="Times New Roman" w:eastAsiaTheme="minorEastAsia" w:hAnsi="Times New Roman"/>
          <w:b/>
          <w:color w:val="000000"/>
          <w:sz w:val="20"/>
          <w:szCs w:val="20"/>
        </w:rPr>
        <w:t>10</w:t>
      </w:r>
      <w:r w:rsidRPr="00EC66CF">
        <w:rPr>
          <w:rFonts w:ascii="Times New Roman" w:eastAsiaTheme="minorEastAsia" w:hAnsi="Times New Roman" w:hint="eastAsia"/>
          <w:b/>
          <w:color w:val="000000"/>
          <w:sz w:val="20"/>
          <w:szCs w:val="20"/>
        </w:rPr>
        <w:t>的倍數出價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。</w:t>
      </w:r>
    </w:p>
    <w:p w14:paraId="4E44AD53" w14:textId="77777777" w:rsidR="00EC66CF" w:rsidRPr="00EC66CF" w:rsidRDefault="00EC66CF" w:rsidP="00EC66CF">
      <w:pPr>
        <w:spacing w:line="0" w:lineRule="atLeast"/>
        <w:ind w:left="360"/>
        <w:jc w:val="both"/>
        <w:rPr>
          <w:rFonts w:ascii="Times New Roman" w:eastAsiaTheme="minorEastAsia" w:hAnsi="Times New Roman"/>
          <w:color w:val="000000"/>
          <w:sz w:val="20"/>
          <w:szCs w:val="20"/>
        </w:rPr>
      </w:pP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例如：底標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價為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30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元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，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最小出價（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10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元）增額後為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4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0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元，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出價金額請填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40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。</w:t>
      </w:r>
    </w:p>
    <w:p w14:paraId="3BBA3773" w14:textId="77777777" w:rsidR="00EC66CF" w:rsidRPr="00EC66CF" w:rsidRDefault="00EC66CF" w:rsidP="00E004E9">
      <w:pPr>
        <w:numPr>
          <w:ilvl w:val="0"/>
          <w:numId w:val="2"/>
        </w:numPr>
        <w:spacing w:line="0" w:lineRule="atLeast"/>
        <w:jc w:val="both"/>
        <w:rPr>
          <w:rFonts w:ascii="Times New Roman" w:eastAsiaTheme="minorEastAsia" w:hAnsi="Times New Roman"/>
          <w:color w:val="000000"/>
          <w:sz w:val="20"/>
          <w:szCs w:val="20"/>
        </w:rPr>
      </w:pP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競標結果將於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10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月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13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日下午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活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動結束前於大會現場公佈</w:t>
      </w:r>
      <w:r w:rsidRPr="00EC66CF">
        <w:rPr>
          <w:rFonts w:ascii="Times New Roman" w:eastAsiaTheme="minorEastAsia" w:hAnsi="Times New Roman" w:hint="eastAsia"/>
          <w:color w:val="000000"/>
          <w:sz w:val="20"/>
          <w:szCs w:val="20"/>
        </w:rPr>
        <w:t>。</w:t>
      </w:r>
      <w:r w:rsidRPr="00EC66CF">
        <w:rPr>
          <w:rFonts w:ascii="Times New Roman" w:eastAsiaTheme="minorEastAsia" w:hAnsi="Times New Roman"/>
          <w:b/>
          <w:color w:val="000000" w:themeColor="text1"/>
          <w:sz w:val="20"/>
          <w:szCs w:val="20"/>
        </w:rPr>
        <w:t>提供的物品若最後無人競標，請拍賣物提供者自行領回</w:t>
      </w:r>
      <w:r w:rsidRPr="00EC66CF">
        <w:rPr>
          <w:rFonts w:ascii="Times New Roman" w:eastAsiaTheme="minorEastAsia" w:hAnsi="Times New Roman"/>
          <w:color w:val="000000"/>
          <w:sz w:val="20"/>
          <w:szCs w:val="20"/>
        </w:rPr>
        <w:t>。</w:t>
      </w:r>
    </w:p>
    <w:p w14:paraId="71EDF8A3" w14:textId="77777777" w:rsidR="00EC66CF" w:rsidRPr="00421B60" w:rsidRDefault="00EC66CF" w:rsidP="00E004E9">
      <w:pPr>
        <w:spacing w:line="100" w:lineRule="exact"/>
        <w:jc w:val="both"/>
        <w:rPr>
          <w:rFonts w:ascii="Times New Roman" w:eastAsiaTheme="minorEastAsia" w:hAnsi="Times New Roman" w:hint="eastAsia"/>
        </w:rPr>
      </w:pPr>
    </w:p>
    <w:p w14:paraId="597881B8" w14:textId="2149C213" w:rsidR="00EC66CF" w:rsidRPr="00421B60" w:rsidRDefault="00EC66CF" w:rsidP="00E004E9">
      <w:pPr>
        <w:jc w:val="center"/>
        <w:rPr>
          <w:rFonts w:ascii="Times New Roman" w:eastAsiaTheme="minorEastAsia" w:hAnsi="Times New Roman" w:hint="eastAsia"/>
        </w:rPr>
      </w:pPr>
      <w:r>
        <w:rPr>
          <w:rFonts w:ascii="Times New Roman" w:hAnsi="Times New Roman"/>
          <w:b/>
          <w:noProof/>
          <w:color w:val="000000" w:themeColor="text1"/>
          <w:szCs w:val="36"/>
        </w:rPr>
        <w:drawing>
          <wp:inline distT="0" distB="0" distL="0" distR="0" wp14:anchorId="2FE1E211" wp14:editId="10839866">
            <wp:extent cx="2797200" cy="371218"/>
            <wp:effectExtent l="0" t="0" r="3175" b="0"/>
            <wp:docPr id="1" name="圖片 1" descr="C:\Users\User\AppData\Local\Microsoft\Windows\INetCache\Content.Word\ASIS&amp;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ASIS&amp;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00" cy="37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6CF" w:rsidRPr="00421B60" w:rsidSect="00EC66CF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A7DEC" w14:textId="77777777" w:rsidR="004D1F3B" w:rsidRDefault="004D1F3B" w:rsidP="00421B60">
      <w:r>
        <w:separator/>
      </w:r>
    </w:p>
  </w:endnote>
  <w:endnote w:type="continuationSeparator" w:id="0">
    <w:p w14:paraId="009B10EE" w14:textId="77777777" w:rsidR="004D1F3B" w:rsidRDefault="004D1F3B" w:rsidP="0042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A8D5A" w14:textId="77777777" w:rsidR="004D1F3B" w:rsidRDefault="004D1F3B" w:rsidP="00421B60">
      <w:r>
        <w:separator/>
      </w:r>
    </w:p>
  </w:footnote>
  <w:footnote w:type="continuationSeparator" w:id="0">
    <w:p w14:paraId="7C1A846B" w14:textId="77777777" w:rsidR="004D1F3B" w:rsidRDefault="004D1F3B" w:rsidP="0042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418F7"/>
    <w:multiLevelType w:val="hybridMultilevel"/>
    <w:tmpl w:val="DACEB1B2"/>
    <w:lvl w:ilvl="0" w:tplc="1F28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07235B9"/>
    <w:multiLevelType w:val="hybridMultilevel"/>
    <w:tmpl w:val="DACEB1B2"/>
    <w:lvl w:ilvl="0" w:tplc="1F28A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yNTK3MDE1MjGzNDBT0lEKTi0uzszPAykwqgUAXvaRzSwAAAA="/>
  </w:docVars>
  <w:rsids>
    <w:rsidRoot w:val="00421B60"/>
    <w:rsid w:val="0007339C"/>
    <w:rsid w:val="00141DD5"/>
    <w:rsid w:val="0019745A"/>
    <w:rsid w:val="002345EE"/>
    <w:rsid w:val="002462ED"/>
    <w:rsid w:val="002F2E60"/>
    <w:rsid w:val="00302A62"/>
    <w:rsid w:val="00355D98"/>
    <w:rsid w:val="003739B0"/>
    <w:rsid w:val="003F36CD"/>
    <w:rsid w:val="00421B60"/>
    <w:rsid w:val="004D1F3B"/>
    <w:rsid w:val="00571D30"/>
    <w:rsid w:val="005F7FF9"/>
    <w:rsid w:val="00686D1A"/>
    <w:rsid w:val="00781F03"/>
    <w:rsid w:val="0085137E"/>
    <w:rsid w:val="00AE3635"/>
    <w:rsid w:val="00BC1CE3"/>
    <w:rsid w:val="00C60AB7"/>
    <w:rsid w:val="00C738A5"/>
    <w:rsid w:val="00C85E6A"/>
    <w:rsid w:val="00C91968"/>
    <w:rsid w:val="00CD6C46"/>
    <w:rsid w:val="00CF6AFD"/>
    <w:rsid w:val="00D6414B"/>
    <w:rsid w:val="00D720EF"/>
    <w:rsid w:val="00E004E9"/>
    <w:rsid w:val="00E91F99"/>
    <w:rsid w:val="00EC66CF"/>
    <w:rsid w:val="00EF5695"/>
    <w:rsid w:val="00FA2E18"/>
    <w:rsid w:val="00F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EEBBC"/>
  <w15:chartTrackingRefBased/>
  <w15:docId w15:val="{E4C93B38-2D29-4163-87E5-C8A021BC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6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1B6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1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1B60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C1CE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C1CE3"/>
  </w:style>
  <w:style w:type="character" w:customStyle="1" w:styleId="a9">
    <w:name w:val="註解文字 字元"/>
    <w:basedOn w:val="a0"/>
    <w:link w:val="a8"/>
    <w:uiPriority w:val="99"/>
    <w:semiHidden/>
    <w:rsid w:val="00BC1CE3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1CE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C1CE3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C1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C1C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yinghan</dc:creator>
  <cp:keywords/>
  <dc:description/>
  <cp:lastModifiedBy>yinghan</cp:lastModifiedBy>
  <cp:revision>3</cp:revision>
  <dcterms:created xsi:type="dcterms:W3CDTF">2017-09-11T14:59:00Z</dcterms:created>
  <dcterms:modified xsi:type="dcterms:W3CDTF">2017-09-11T15:04:00Z</dcterms:modified>
</cp:coreProperties>
</file>